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8" w:rsidRDefault="009663E5">
      <w:r>
        <w:t xml:space="preserve"> </w:t>
      </w:r>
      <w:r w:rsidR="00006008">
        <w:t>APIRG Working Groups:</w:t>
      </w:r>
    </w:p>
    <w:p w:rsidR="00006008" w:rsidRDefault="00006008"/>
    <w:p w:rsidR="00006008" w:rsidRDefault="00006008">
      <w:r>
        <w:t>Environment</w:t>
      </w:r>
    </w:p>
    <w:p w:rsidR="00006008" w:rsidRDefault="00006008" w:rsidP="00006008">
      <w:pPr>
        <w:pStyle w:val="ListParagraph"/>
        <w:numPr>
          <w:ilvl w:val="0"/>
          <w:numId w:val="2"/>
        </w:numPr>
      </w:pPr>
      <w:r>
        <w:t>EOGG</w:t>
      </w:r>
    </w:p>
    <w:p w:rsidR="00006008" w:rsidRDefault="00006008" w:rsidP="00006008">
      <w:pPr>
        <w:pStyle w:val="ListParagraph"/>
        <w:numPr>
          <w:ilvl w:val="0"/>
          <w:numId w:val="2"/>
        </w:numPr>
      </w:pPr>
      <w:r>
        <w:t>Greenpeace on Campus</w:t>
      </w:r>
    </w:p>
    <w:p w:rsidR="00006008" w:rsidRDefault="00006008"/>
    <w:p w:rsidR="00006008" w:rsidRDefault="00006008"/>
    <w:p w:rsidR="00006008" w:rsidRDefault="00006008">
      <w:r>
        <w:t>Public Health</w:t>
      </w:r>
    </w:p>
    <w:p w:rsidR="00006008" w:rsidRDefault="00006008" w:rsidP="00006008">
      <w:pPr>
        <w:pStyle w:val="ListParagraph"/>
        <w:numPr>
          <w:ilvl w:val="0"/>
          <w:numId w:val="2"/>
        </w:numPr>
      </w:pPr>
      <w:r>
        <w:t>CHARIOT</w:t>
      </w:r>
    </w:p>
    <w:p w:rsidR="00006008" w:rsidRDefault="00006008" w:rsidP="00006008">
      <w:pPr>
        <w:pStyle w:val="ListParagraph"/>
      </w:pPr>
    </w:p>
    <w:p w:rsidR="00006008" w:rsidRDefault="00006008"/>
    <w:p w:rsidR="00006008" w:rsidRDefault="00006008"/>
    <w:p w:rsidR="00006008" w:rsidRDefault="00006008">
      <w:r>
        <w:t>Social Justice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FOLA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Council of Canadians U of A Chapter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PSN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FLIF</w:t>
      </w:r>
    </w:p>
    <w:p w:rsidR="00006008" w:rsidRDefault="00006008" w:rsidP="00006008"/>
    <w:p w:rsidR="00006008" w:rsidRDefault="00006008" w:rsidP="00006008">
      <w:r>
        <w:t>Feminist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U of A Women’s Centre</w:t>
      </w:r>
    </w:p>
    <w:p w:rsidR="00006008" w:rsidRDefault="00006008" w:rsidP="00006008">
      <w:pPr>
        <w:pStyle w:val="ListParagraph"/>
        <w:numPr>
          <w:ilvl w:val="0"/>
          <w:numId w:val="1"/>
        </w:numPr>
      </w:pPr>
      <w:r>
        <w:t>Voices 4 Choices</w:t>
      </w:r>
    </w:p>
    <w:p w:rsidR="00006008" w:rsidRDefault="00006008" w:rsidP="00006008"/>
    <w:p w:rsidR="00006008" w:rsidRDefault="00006008" w:rsidP="00006008"/>
    <w:p w:rsidR="00006008" w:rsidRDefault="00006008" w:rsidP="00006008">
      <w:pPr>
        <w:pStyle w:val="ListParagraph"/>
      </w:pPr>
    </w:p>
    <w:p w:rsidR="009663E5" w:rsidRDefault="009663E5" w:rsidP="00006008">
      <w:pPr>
        <w:pStyle w:val="ListParagraph"/>
      </w:pPr>
    </w:p>
    <w:sectPr w:rsidR="009663E5" w:rsidSect="009663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98D"/>
    <w:multiLevelType w:val="hybridMultilevel"/>
    <w:tmpl w:val="461867C6"/>
    <w:lvl w:ilvl="0" w:tplc="268C39A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23AA"/>
    <w:multiLevelType w:val="hybridMultilevel"/>
    <w:tmpl w:val="20C20866"/>
    <w:lvl w:ilvl="0" w:tplc="341677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6008"/>
    <w:rsid w:val="00006008"/>
    <w:rsid w:val="005A21FA"/>
    <w:rsid w:val="009663E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2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Macintosh Word</Application>
  <DocSecurity>0</DocSecurity>
  <Lines>1</Lines>
  <Paragraphs>1</Paragraphs>
  <ScaleCrop>false</ScaleCrop>
  <Company>Alberta Public Interest Research Group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 Alberta Public Interest Research Group</dc:creator>
  <cp:keywords/>
  <cp:lastModifiedBy>APIRG Alberta Public Interest Research Group</cp:lastModifiedBy>
  <cp:revision>2</cp:revision>
  <dcterms:created xsi:type="dcterms:W3CDTF">2011-06-09T22:14:00Z</dcterms:created>
  <dcterms:modified xsi:type="dcterms:W3CDTF">2011-07-28T20:48:00Z</dcterms:modified>
</cp:coreProperties>
</file>